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A3F1" w14:textId="77777777" w:rsidR="00C523F0" w:rsidRDefault="00C523F0" w:rsidP="001209FA">
      <w:pPr>
        <w:jc w:val="center"/>
        <w:rPr>
          <w:rFonts w:ascii="Calibri Light" w:hAnsi="Calibri Light" w:cs="Calibri Light"/>
          <w:b/>
          <w:bCs/>
          <w:sz w:val="24"/>
          <w:szCs w:val="24"/>
          <w:u w:val="single"/>
        </w:rPr>
      </w:pPr>
    </w:p>
    <w:p w14:paraId="17F76224" w14:textId="77777777" w:rsidR="001209FA" w:rsidRPr="001209FA" w:rsidRDefault="001209FA" w:rsidP="001209FA">
      <w:pPr>
        <w:jc w:val="center"/>
        <w:rPr>
          <w:rFonts w:ascii="Calibri Light" w:hAnsi="Calibri Light" w:cs="Calibri Light"/>
          <w:b/>
          <w:bCs/>
          <w:sz w:val="24"/>
          <w:szCs w:val="24"/>
          <w:u w:val="single"/>
        </w:rPr>
      </w:pPr>
      <w:r w:rsidRPr="001209FA">
        <w:rPr>
          <w:rFonts w:ascii="Calibri Light" w:hAnsi="Calibri Light" w:cs="Calibri Light"/>
          <w:b/>
          <w:bCs/>
          <w:sz w:val="24"/>
          <w:szCs w:val="24"/>
          <w:u w:val="single"/>
        </w:rPr>
        <w:t>WAIVER OF LIABILITY AND MEDICAL RELEASE AND INDEMNIFICATION AGREEMENT</w:t>
      </w:r>
    </w:p>
    <w:p w14:paraId="087CB40E" w14:textId="77777777" w:rsidR="001209FA" w:rsidRDefault="001209FA" w:rsidP="001209FA">
      <w:pPr>
        <w:jc w:val="center"/>
        <w:rPr>
          <w:rFonts w:ascii="Calibri Light" w:hAnsi="Calibri Light" w:cs="Calibri Light"/>
          <w:b/>
          <w:bCs/>
          <w:sz w:val="24"/>
          <w:szCs w:val="24"/>
          <w:u w:val="single"/>
        </w:rPr>
      </w:pPr>
      <w:r>
        <w:rPr>
          <w:rFonts w:ascii="Calibri Light" w:hAnsi="Calibri Light" w:cs="Calibri Light"/>
          <w:b/>
          <w:bCs/>
          <w:sz w:val="24"/>
          <w:szCs w:val="24"/>
          <w:u w:val="single"/>
        </w:rPr>
        <w:t>FACTS, CONTRAINDICATIONS, RISKS, AND BEHAVIOR</w:t>
      </w:r>
    </w:p>
    <w:p w14:paraId="331440AC" w14:textId="77777777" w:rsidR="001209FA" w:rsidRDefault="001209FA" w:rsidP="001209FA">
      <w:pPr>
        <w:jc w:val="center"/>
        <w:rPr>
          <w:rFonts w:ascii="Calibri Light" w:hAnsi="Calibri Light" w:cs="Calibri Light"/>
          <w:b/>
          <w:bCs/>
          <w:sz w:val="24"/>
          <w:szCs w:val="24"/>
          <w:u w:val="single"/>
        </w:rPr>
      </w:pPr>
    </w:p>
    <w:p w14:paraId="2B01DA2E" w14:textId="77777777" w:rsidR="00262D96" w:rsidRPr="00946C24" w:rsidRDefault="00262D96" w:rsidP="00262D96">
      <w:pPr>
        <w:rPr>
          <w:rFonts w:ascii="Calibri Light" w:hAnsi="Calibri Light" w:cs="Calibri Light"/>
          <w:b/>
          <w:bCs/>
          <w:sz w:val="24"/>
          <w:szCs w:val="24"/>
          <w:u w:val="single"/>
        </w:rPr>
      </w:pPr>
      <w:r w:rsidRPr="00946C24">
        <w:rPr>
          <w:rFonts w:ascii="Calibri Light" w:hAnsi="Calibri Light" w:cs="Calibri Light"/>
          <w:b/>
          <w:bCs/>
          <w:sz w:val="24"/>
          <w:szCs w:val="24"/>
          <w:u w:val="single"/>
        </w:rPr>
        <w:t xml:space="preserve">Fact Sheet - Whole Body Cryotherapy (WBC) </w:t>
      </w:r>
    </w:p>
    <w:p w14:paraId="011BEC6F" w14:textId="77777777" w:rsidR="00262D96" w:rsidRPr="00946C24" w:rsidRDefault="00262D96" w:rsidP="00262D96">
      <w:pPr>
        <w:rPr>
          <w:rFonts w:ascii="Calibri Light" w:hAnsi="Calibri Light" w:cs="Calibri Light"/>
          <w:sz w:val="24"/>
          <w:szCs w:val="24"/>
        </w:rPr>
      </w:pPr>
    </w:p>
    <w:p w14:paraId="274A0A02" w14:textId="77777777" w:rsidR="00262D96" w:rsidRPr="00946C24" w:rsidRDefault="00262D96" w:rsidP="00262D96">
      <w:pPr>
        <w:jc w:val="both"/>
        <w:rPr>
          <w:rFonts w:ascii="Calibri Light" w:hAnsi="Calibri Light" w:cs="Calibri Light"/>
          <w:sz w:val="24"/>
          <w:szCs w:val="24"/>
        </w:rPr>
      </w:pPr>
      <w:r>
        <w:rPr>
          <w:rFonts w:ascii="Calibri Light" w:hAnsi="Calibri Light" w:cs="Calibri Light"/>
          <w:sz w:val="24"/>
          <w:szCs w:val="24"/>
        </w:rPr>
        <w:t xml:space="preserve">The </w:t>
      </w:r>
      <w:proofErr w:type="gramStart"/>
      <w:r>
        <w:rPr>
          <w:rFonts w:ascii="Calibri Light" w:hAnsi="Calibri Light" w:cs="Calibri Light"/>
          <w:sz w:val="24"/>
          <w:szCs w:val="24"/>
        </w:rPr>
        <w:t xml:space="preserve">word </w:t>
      </w:r>
      <w:r w:rsidRPr="00946C24">
        <w:rPr>
          <w:rFonts w:ascii="Calibri Light" w:hAnsi="Calibri Light" w:cs="Calibri Light"/>
          <w:sz w:val="24"/>
          <w:szCs w:val="24"/>
        </w:rPr>
        <w:t>”Cryotherapy</w:t>
      </w:r>
      <w:proofErr w:type="gramEnd"/>
      <w:r w:rsidRPr="00946C24">
        <w:rPr>
          <w:rFonts w:ascii="Calibri Light" w:hAnsi="Calibri Light" w:cs="Calibri Light"/>
          <w:sz w:val="24"/>
          <w:szCs w:val="24"/>
        </w:rPr>
        <w:t>” stems from the Greek words: “</w:t>
      </w:r>
      <w:proofErr w:type="spellStart"/>
      <w:r w:rsidRPr="00946C24">
        <w:rPr>
          <w:rFonts w:ascii="Calibri Light" w:hAnsi="Calibri Light" w:cs="Calibri Light"/>
          <w:sz w:val="24"/>
          <w:szCs w:val="24"/>
        </w:rPr>
        <w:t>cryo</w:t>
      </w:r>
      <w:proofErr w:type="spellEnd"/>
      <w:r w:rsidRPr="00946C24">
        <w:rPr>
          <w:rFonts w:ascii="Calibri Light" w:hAnsi="Calibri Light" w:cs="Calibri Light"/>
          <w:sz w:val="24"/>
          <w:szCs w:val="24"/>
        </w:rPr>
        <w:t>” or cold, and ”</w:t>
      </w:r>
      <w:proofErr w:type="spellStart"/>
      <w:r w:rsidRPr="00946C24">
        <w:rPr>
          <w:rFonts w:ascii="Calibri Light" w:hAnsi="Calibri Light" w:cs="Calibri Light"/>
          <w:sz w:val="24"/>
          <w:szCs w:val="24"/>
        </w:rPr>
        <w:t>therapeia</w:t>
      </w:r>
      <w:proofErr w:type="spellEnd"/>
      <w:r w:rsidRPr="00946C24">
        <w:rPr>
          <w:rFonts w:ascii="Calibri Light" w:hAnsi="Calibri Light" w:cs="Calibri Light"/>
          <w:sz w:val="24"/>
          <w:szCs w:val="24"/>
        </w:rPr>
        <w:t>” or cure.  Hence, whole body cryotherapy (WBC) is being studied as a curative and overall beneficial treatment involving skin exposure to extremely low temperatures (below -130</w:t>
      </w:r>
      <w:r w:rsidRPr="00946C24">
        <w:rPr>
          <w:rFonts w:ascii="Calibri Light" w:hAnsi="Calibri Light" w:cs="Calibri Light"/>
          <w:sz w:val="24"/>
          <w:szCs w:val="24"/>
          <w:vertAlign w:val="superscript"/>
        </w:rPr>
        <w:t>o</w:t>
      </w:r>
      <w:r w:rsidRPr="00946C24">
        <w:rPr>
          <w:rFonts w:ascii="Calibri Light" w:hAnsi="Calibri Light" w:cs="Calibri Light"/>
          <w:sz w:val="24"/>
          <w:szCs w:val="24"/>
        </w:rPr>
        <w:t>C/ below -266</w:t>
      </w:r>
      <w:r w:rsidRPr="00946C24">
        <w:rPr>
          <w:rFonts w:ascii="Calibri Light" w:hAnsi="Calibri Light" w:cs="Calibri Light"/>
          <w:sz w:val="24"/>
          <w:szCs w:val="24"/>
          <w:vertAlign w:val="superscript"/>
        </w:rPr>
        <w:t>o</w:t>
      </w:r>
      <w:r w:rsidRPr="00946C24">
        <w:rPr>
          <w:rFonts w:ascii="Calibri Light" w:hAnsi="Calibri Light" w:cs="Calibri Light"/>
          <w:sz w:val="24"/>
          <w:szCs w:val="24"/>
        </w:rPr>
        <w:t>F). Since the cooling process affects no mor</w:t>
      </w:r>
      <w:bookmarkStart w:id="0" w:name="_GoBack"/>
      <w:bookmarkEnd w:id="0"/>
      <w:r w:rsidRPr="00946C24">
        <w:rPr>
          <w:rFonts w:ascii="Calibri Light" w:hAnsi="Calibri Light" w:cs="Calibri Light"/>
          <w:sz w:val="24"/>
          <w:szCs w:val="24"/>
        </w:rPr>
        <w:t xml:space="preserve">e than 5% of the body (i.e. the parts that safely endure the variations of temperature), the treatment generally is comfortably endured. </w:t>
      </w:r>
    </w:p>
    <w:p w14:paraId="5E6EC498" w14:textId="77777777" w:rsidR="00262D96" w:rsidRPr="00946C24" w:rsidRDefault="00262D96" w:rsidP="00262D96">
      <w:pPr>
        <w:jc w:val="both"/>
        <w:rPr>
          <w:rFonts w:ascii="Calibri Light" w:hAnsi="Calibri Light" w:cs="Calibri Light"/>
          <w:sz w:val="24"/>
          <w:szCs w:val="24"/>
        </w:rPr>
      </w:pPr>
    </w:p>
    <w:p w14:paraId="5A78E6B4" w14:textId="77777777" w:rsidR="00262D96" w:rsidRPr="00946C24" w:rsidRDefault="00262D96" w:rsidP="00262D96">
      <w:pPr>
        <w:jc w:val="both"/>
        <w:rPr>
          <w:rFonts w:ascii="Calibri Light" w:hAnsi="Calibri Light" w:cs="Calibri Light"/>
          <w:sz w:val="24"/>
          <w:szCs w:val="24"/>
        </w:rPr>
      </w:pPr>
      <w:r w:rsidRPr="00946C24">
        <w:rPr>
          <w:rFonts w:ascii="Calibri Light" w:hAnsi="Calibri Light" w:cs="Calibri Light"/>
          <w:sz w:val="24"/>
          <w:szCs w:val="24"/>
        </w:rPr>
        <w:t xml:space="preserve">These temperatures have potential medicinal and aesthetic benefits. </w:t>
      </w:r>
    </w:p>
    <w:p w14:paraId="6B3763B3" w14:textId="77777777" w:rsidR="00262D96" w:rsidRPr="00946C24" w:rsidRDefault="00262D96" w:rsidP="00262D96">
      <w:pPr>
        <w:rPr>
          <w:rFonts w:ascii="Calibri Light" w:hAnsi="Calibri Light" w:cs="Calibri Light"/>
          <w:sz w:val="24"/>
          <w:szCs w:val="24"/>
        </w:rPr>
      </w:pPr>
    </w:p>
    <w:p w14:paraId="46F8C1D6" w14:textId="77777777" w:rsidR="00262D96" w:rsidRPr="00946C24" w:rsidRDefault="00262D96" w:rsidP="00262D96">
      <w:pPr>
        <w:jc w:val="both"/>
        <w:rPr>
          <w:rFonts w:ascii="Calibri Light" w:hAnsi="Calibri Light" w:cs="Calibri Light"/>
          <w:b/>
          <w:bCs/>
          <w:sz w:val="24"/>
          <w:szCs w:val="24"/>
        </w:rPr>
      </w:pPr>
      <w:r w:rsidRPr="00946C24">
        <w:rPr>
          <w:rFonts w:ascii="Calibri Light" w:hAnsi="Calibri Light" w:cs="Calibri Light"/>
          <w:b/>
          <w:bCs/>
          <w:sz w:val="24"/>
          <w:szCs w:val="24"/>
        </w:rPr>
        <w:t xml:space="preserve">Endocrine System: </w:t>
      </w:r>
    </w:p>
    <w:p w14:paraId="503119AA" w14:textId="77777777" w:rsidR="00262D96" w:rsidRPr="00946C24" w:rsidRDefault="00262D96" w:rsidP="00262D96">
      <w:pPr>
        <w:jc w:val="both"/>
        <w:rPr>
          <w:rFonts w:ascii="Calibri Light" w:hAnsi="Calibri Light" w:cs="Calibri Light"/>
          <w:sz w:val="24"/>
          <w:szCs w:val="24"/>
        </w:rPr>
      </w:pPr>
      <w:r w:rsidRPr="00946C24">
        <w:rPr>
          <w:rFonts w:ascii="Calibri Light" w:hAnsi="Calibri Light" w:cs="Calibri Light"/>
          <w:sz w:val="24"/>
          <w:szCs w:val="24"/>
        </w:rPr>
        <w:t xml:space="preserve">The extreme cold exposure is believed to cause the body to increase its metabolic rate </w:t>
      </w:r>
      <w:proofErr w:type="gramStart"/>
      <w:r w:rsidRPr="00946C24">
        <w:rPr>
          <w:rFonts w:ascii="Calibri Light" w:hAnsi="Calibri Light" w:cs="Calibri Light"/>
          <w:sz w:val="24"/>
          <w:szCs w:val="24"/>
        </w:rPr>
        <w:t>in order to</w:t>
      </w:r>
      <w:proofErr w:type="gramEnd"/>
      <w:r w:rsidRPr="00946C24">
        <w:rPr>
          <w:rFonts w:ascii="Calibri Light" w:hAnsi="Calibri Light" w:cs="Calibri Light"/>
          <w:sz w:val="24"/>
          <w:szCs w:val="24"/>
        </w:rPr>
        <w:t xml:space="preserve"> produce heat. This effect lasts for 5-8 hours after the procedure, causing the body to ‘burn’ 500 – 800 calories. After several procedures, the increase in metabolic rate tends to last longer between treatments.  Another ‘survival reaction’ to the extreme temperatures is the release of endorphins (hormones) that have analgesic and anti-inflammatory properties, and improve mood disorders. WBC has been studied for the successful treatment of medication resistant depressive disorders.</w:t>
      </w:r>
    </w:p>
    <w:p w14:paraId="06B27051" w14:textId="77777777" w:rsidR="00262D96" w:rsidRPr="00946C24" w:rsidRDefault="00262D96" w:rsidP="00262D96">
      <w:pPr>
        <w:rPr>
          <w:rFonts w:ascii="Calibri Light" w:hAnsi="Calibri Light" w:cs="Calibri Light"/>
          <w:sz w:val="24"/>
          <w:szCs w:val="24"/>
        </w:rPr>
      </w:pPr>
    </w:p>
    <w:p w14:paraId="068B99F0" w14:textId="77777777" w:rsidR="00262D96" w:rsidRPr="00946C24" w:rsidRDefault="00262D96" w:rsidP="00262D96">
      <w:pPr>
        <w:jc w:val="both"/>
        <w:rPr>
          <w:rFonts w:ascii="Calibri Light" w:hAnsi="Calibri Light" w:cs="Calibri Light"/>
          <w:b/>
          <w:bCs/>
          <w:sz w:val="24"/>
          <w:szCs w:val="24"/>
        </w:rPr>
      </w:pPr>
      <w:r w:rsidRPr="00946C24">
        <w:rPr>
          <w:rFonts w:ascii="Calibri Light" w:hAnsi="Calibri Light" w:cs="Calibri Light"/>
          <w:b/>
          <w:bCs/>
          <w:sz w:val="24"/>
          <w:szCs w:val="24"/>
        </w:rPr>
        <w:t xml:space="preserve">Skin: </w:t>
      </w:r>
    </w:p>
    <w:p w14:paraId="349D3CBE" w14:textId="77777777" w:rsidR="00262D96" w:rsidRPr="00946C24" w:rsidRDefault="00262D96" w:rsidP="00262D96">
      <w:pPr>
        <w:jc w:val="both"/>
        <w:rPr>
          <w:rFonts w:ascii="Calibri Light" w:hAnsi="Calibri Light" w:cs="Calibri Light"/>
          <w:sz w:val="24"/>
          <w:szCs w:val="24"/>
        </w:rPr>
      </w:pPr>
      <w:r w:rsidRPr="00946C24">
        <w:rPr>
          <w:rFonts w:ascii="Calibri Light" w:hAnsi="Calibri Light" w:cs="Calibri Light"/>
          <w:sz w:val="24"/>
          <w:szCs w:val="24"/>
        </w:rPr>
        <w:t>The outer skin is briefly frozen, which is believed to increase production of collagen in deeper layers of the skin, keeping skin looking young and vibrant. Skin vessels and capillaries undergo vasoconstriction (to prevent core temperature from dropping), followed by vasodilation after the procedure. Toxins and other stored deposits are flushed out of deeper layers of the skin and bl</w:t>
      </w:r>
      <w:r>
        <w:rPr>
          <w:rFonts w:ascii="Calibri Light" w:hAnsi="Calibri Light" w:cs="Calibri Light"/>
          <w:sz w:val="24"/>
          <w:szCs w:val="24"/>
        </w:rPr>
        <w:t>ood</w:t>
      </w:r>
      <w:r w:rsidRPr="00946C24">
        <w:rPr>
          <w:rFonts w:ascii="Calibri Light" w:hAnsi="Calibri Light" w:cs="Calibri Light"/>
          <w:sz w:val="24"/>
          <w:szCs w:val="24"/>
        </w:rPr>
        <w:t xml:space="preserve"> is improved after several treatments. </w:t>
      </w:r>
    </w:p>
    <w:p w14:paraId="0F30137A" w14:textId="77777777" w:rsidR="00262D96" w:rsidRPr="00946C24" w:rsidRDefault="00262D96" w:rsidP="00262D96">
      <w:pPr>
        <w:rPr>
          <w:rFonts w:ascii="Calibri Light" w:hAnsi="Calibri Light" w:cs="Calibri Light"/>
          <w:sz w:val="24"/>
          <w:szCs w:val="24"/>
        </w:rPr>
      </w:pPr>
    </w:p>
    <w:p w14:paraId="4267E99D" w14:textId="77777777" w:rsidR="00262D96" w:rsidRPr="00946C24" w:rsidRDefault="00262D96" w:rsidP="00262D96">
      <w:pPr>
        <w:jc w:val="both"/>
        <w:rPr>
          <w:rFonts w:ascii="Calibri Light" w:hAnsi="Calibri Light" w:cs="Calibri Light"/>
          <w:b/>
          <w:bCs/>
          <w:sz w:val="24"/>
          <w:szCs w:val="24"/>
        </w:rPr>
      </w:pPr>
      <w:r w:rsidRPr="00946C24">
        <w:rPr>
          <w:rFonts w:ascii="Calibri Light" w:hAnsi="Calibri Light" w:cs="Calibri Light"/>
          <w:b/>
          <w:bCs/>
          <w:sz w:val="24"/>
          <w:szCs w:val="24"/>
        </w:rPr>
        <w:t xml:space="preserve">Musculoskeletal System: </w:t>
      </w:r>
    </w:p>
    <w:p w14:paraId="277A1204" w14:textId="77777777" w:rsidR="00262D96" w:rsidRPr="00946C24" w:rsidRDefault="00262D96" w:rsidP="00262D96">
      <w:pPr>
        <w:jc w:val="both"/>
        <w:rPr>
          <w:rFonts w:ascii="Calibri Light" w:hAnsi="Calibri Light" w:cs="Calibri Light"/>
          <w:sz w:val="24"/>
          <w:szCs w:val="24"/>
        </w:rPr>
      </w:pPr>
      <w:r w:rsidRPr="00946C24">
        <w:rPr>
          <w:rFonts w:ascii="Calibri Light" w:hAnsi="Calibri Light" w:cs="Calibri Light"/>
          <w:sz w:val="24"/>
          <w:szCs w:val="24"/>
        </w:rPr>
        <w:t xml:space="preserve">The anti-inflammatory and analgesic properties of WBC can improve symptoms of rheumatoid arthritis and osteoarthritis. Athletes utilize WBC to speed recovery injury or exercise-induced muscle damage and to optimize key components of performance. </w:t>
      </w:r>
    </w:p>
    <w:p w14:paraId="1111DF19" w14:textId="77777777" w:rsidR="001209FA" w:rsidRPr="001209FA" w:rsidRDefault="00262D96" w:rsidP="001209FA">
      <w:pPr>
        <w:autoSpaceDE/>
        <w:autoSpaceDN/>
        <w:jc w:val="center"/>
        <w:rPr>
          <w:rFonts w:ascii="Calibri Light" w:hAnsi="Calibri Light" w:cs="Calibri Light"/>
          <w:b/>
          <w:bCs/>
          <w:sz w:val="24"/>
          <w:szCs w:val="24"/>
          <w:u w:val="single"/>
        </w:rPr>
      </w:pPr>
      <w:r w:rsidRPr="00946C24">
        <w:rPr>
          <w:rFonts w:ascii="Calibri Light" w:hAnsi="Calibri Light" w:cs="Calibri Light"/>
          <w:sz w:val="24"/>
          <w:szCs w:val="24"/>
        </w:rPr>
        <w:br w:type="page"/>
      </w:r>
    </w:p>
    <w:p w14:paraId="75A88C09" w14:textId="77777777" w:rsidR="00262D96" w:rsidRPr="00946C24" w:rsidRDefault="00262D96" w:rsidP="00262D96">
      <w:pPr>
        <w:spacing w:before="120"/>
        <w:rPr>
          <w:rFonts w:ascii="Calibri Light" w:hAnsi="Calibri Light" w:cs="Calibri Light"/>
          <w:b/>
          <w:bCs/>
          <w:sz w:val="24"/>
          <w:szCs w:val="24"/>
          <w:u w:val="single"/>
        </w:rPr>
      </w:pPr>
      <w:r w:rsidRPr="00946C24">
        <w:rPr>
          <w:rFonts w:ascii="Calibri Light" w:hAnsi="Calibri Light" w:cs="Calibri Light"/>
          <w:b/>
          <w:bCs/>
          <w:sz w:val="24"/>
          <w:szCs w:val="24"/>
          <w:u w:val="single"/>
        </w:rPr>
        <w:lastRenderedPageBreak/>
        <w:t>PLEASE READ CAREFULLY BEFORE SIGNING</w:t>
      </w:r>
    </w:p>
    <w:p w14:paraId="5E1119D2" w14:textId="77777777" w:rsidR="00262D96" w:rsidRPr="00946C24" w:rsidRDefault="00262D96" w:rsidP="00262D96">
      <w:pPr>
        <w:jc w:val="both"/>
        <w:rPr>
          <w:rFonts w:ascii="Calibri Light" w:hAnsi="Calibri Light" w:cs="Calibri Light"/>
          <w:sz w:val="24"/>
          <w:szCs w:val="24"/>
        </w:rPr>
      </w:pPr>
      <w:r w:rsidRPr="00946C24">
        <w:rPr>
          <w:rFonts w:ascii="Calibri Light" w:hAnsi="Calibri Light" w:cs="Calibri Light"/>
          <w:sz w:val="24"/>
          <w:szCs w:val="24"/>
        </w:rPr>
        <w:t xml:space="preserve">This is a release of liability and a waiver of certain legal rights. Participation in a Cryotherapy session involves exposure to extreme cold temperature for a short </w:t>
      </w:r>
      <w:proofErr w:type="gramStart"/>
      <w:r w:rsidRPr="00946C24">
        <w:rPr>
          <w:rFonts w:ascii="Calibri Light" w:hAnsi="Calibri Light" w:cs="Calibri Light"/>
          <w:sz w:val="24"/>
          <w:szCs w:val="24"/>
        </w:rPr>
        <w:t>period of time</w:t>
      </w:r>
      <w:proofErr w:type="gramEnd"/>
      <w:r w:rsidRPr="00946C24">
        <w:rPr>
          <w:rFonts w:ascii="Calibri Light" w:hAnsi="Calibri Light" w:cs="Calibri Light"/>
          <w:sz w:val="24"/>
          <w:szCs w:val="24"/>
        </w:rPr>
        <w:t xml:space="preserve"> (not to exceed three (3) minutes per session). </w:t>
      </w:r>
    </w:p>
    <w:p w14:paraId="51188480" w14:textId="77777777" w:rsidR="00262D96" w:rsidRPr="00946C24" w:rsidRDefault="00262D96" w:rsidP="00262D96">
      <w:pPr>
        <w:spacing w:before="120"/>
        <w:jc w:val="both"/>
        <w:rPr>
          <w:rFonts w:ascii="Calibri Light" w:hAnsi="Calibri Light" w:cs="Calibri Light"/>
          <w:sz w:val="24"/>
          <w:szCs w:val="24"/>
        </w:rPr>
      </w:pPr>
      <w:r w:rsidRPr="00946C24">
        <w:rPr>
          <w:rFonts w:ascii="Calibri Light" w:hAnsi="Calibri Light" w:cs="Calibri Light"/>
          <w:sz w:val="24"/>
          <w:szCs w:val="24"/>
        </w:rPr>
        <w:t xml:space="preserve">Below is a list of absolute 'Contraindications' which will preclude you from participation. In addition, PLEASE BE AWARE, that if you experience any pain or mental or physical discomfort at any time during the process, you are advised to terminate the session immediately upon your own volition. You will be observed by a technician the entire time while in the chamber, but should advise the technician IMMEDIATELY if you feel any discomfort. </w:t>
      </w:r>
    </w:p>
    <w:p w14:paraId="349FFBF7" w14:textId="77777777" w:rsidR="00262D96" w:rsidRPr="00946C24" w:rsidRDefault="00262D96" w:rsidP="00262D96">
      <w:pPr>
        <w:spacing w:before="120"/>
        <w:rPr>
          <w:rFonts w:ascii="Calibri Light" w:hAnsi="Calibri Light" w:cs="Calibri Light"/>
          <w:bCs/>
          <w:sz w:val="24"/>
          <w:szCs w:val="24"/>
          <w:u w:val="single"/>
        </w:rPr>
      </w:pPr>
      <w:r w:rsidRPr="00946C24">
        <w:rPr>
          <w:rFonts w:ascii="Calibri Light" w:hAnsi="Calibri Light" w:cs="Calibri Light"/>
          <w:b/>
          <w:bCs/>
          <w:sz w:val="24"/>
          <w:szCs w:val="24"/>
          <w:u w:val="single"/>
        </w:rPr>
        <w:t>ABSOLUTE CONTRAINDICATIONS</w:t>
      </w:r>
      <w:r w:rsidRPr="00946C24">
        <w:rPr>
          <w:rFonts w:ascii="Calibri Light" w:hAnsi="Calibri Light" w:cs="Calibri Light"/>
          <w:bCs/>
          <w:sz w:val="24"/>
          <w:szCs w:val="24"/>
          <w:u w:val="single"/>
        </w:rPr>
        <w:t>: (Participation in cold therapy session not allowed)</w:t>
      </w:r>
    </w:p>
    <w:p w14:paraId="789207EC"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Untreated Hypertension (systolic blood pressure above 160)</w:t>
      </w:r>
    </w:p>
    <w:p w14:paraId="1546D6BB"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Heart attack within the previous 6 months</w:t>
      </w:r>
    </w:p>
    <w:p w14:paraId="59A89049"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Decompensating diseases (edema) of the cardiovascular and respiratory system; congestive heart failure, COPD, chronic liver disease</w:t>
      </w:r>
    </w:p>
    <w:p w14:paraId="32B41DE2"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Unstable Angina Pectoris</w:t>
      </w:r>
    </w:p>
    <w:p w14:paraId="42EB2704"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Pacemaker</w:t>
      </w:r>
    </w:p>
    <w:p w14:paraId="52449BF8"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Peripheral Arterial Occlusive Disease</w:t>
      </w:r>
    </w:p>
    <w:p w14:paraId="2D2058EE"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Deep Vein Thrombosis (DVT) or known circulatory dysfunction</w:t>
      </w:r>
    </w:p>
    <w:p w14:paraId="4D006226"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Acute febrile respiratory (Flu like respiratory conditions)</w:t>
      </w:r>
    </w:p>
    <w:p w14:paraId="22C234C8"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Acute kidney and urinary tract diseases</w:t>
      </w:r>
    </w:p>
    <w:p w14:paraId="0F6FA27E"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Severe Anemia</w:t>
      </w:r>
    </w:p>
    <w:p w14:paraId="48B97A57"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 xml:space="preserve">Cold Allergenic Phenomenon (known allergy to cold </w:t>
      </w:r>
      <w:proofErr w:type="spellStart"/>
      <w:r w:rsidRPr="00946C24">
        <w:rPr>
          <w:rFonts w:ascii="Calibri Light" w:hAnsi="Calibri Light" w:cs="Calibri Light"/>
          <w:sz w:val="24"/>
          <w:szCs w:val="24"/>
        </w:rPr>
        <w:t>contactants</w:t>
      </w:r>
      <w:proofErr w:type="spellEnd"/>
      <w:r w:rsidRPr="00946C24">
        <w:rPr>
          <w:rFonts w:ascii="Calibri Light" w:hAnsi="Calibri Light" w:cs="Calibri Light"/>
          <w:sz w:val="24"/>
          <w:szCs w:val="24"/>
        </w:rPr>
        <w:t>)</w:t>
      </w:r>
    </w:p>
    <w:p w14:paraId="0E9728C9"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Heavy consumerist diseases (abnormal bleeding)</w:t>
      </w:r>
    </w:p>
    <w:p w14:paraId="58045DF1"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Seizure disorders</w:t>
      </w:r>
    </w:p>
    <w:p w14:paraId="3A94C5DC"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Bacterial and viral infections of the skin, wound healing disorders (open sores or discharging wound/skin conditions)</w:t>
      </w:r>
    </w:p>
    <w:p w14:paraId="7877648E"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Alcohol and drug related contraindications</w:t>
      </w:r>
    </w:p>
    <w:p w14:paraId="1759A169" w14:textId="77777777" w:rsidR="00262D96" w:rsidRPr="00946C24" w:rsidRDefault="00262D96" w:rsidP="00262D96">
      <w:pPr>
        <w:numPr>
          <w:ilvl w:val="0"/>
          <w:numId w:val="1"/>
        </w:numPr>
        <w:ind w:hanging="720"/>
        <w:rPr>
          <w:rFonts w:ascii="Calibri Light" w:hAnsi="Calibri Light" w:cs="Calibri Light"/>
          <w:sz w:val="24"/>
          <w:szCs w:val="24"/>
        </w:rPr>
      </w:pPr>
      <w:proofErr w:type="spellStart"/>
      <w:r w:rsidRPr="00946C24">
        <w:rPr>
          <w:rFonts w:ascii="Calibri Light" w:hAnsi="Calibri Light" w:cs="Calibri Light"/>
          <w:sz w:val="24"/>
          <w:szCs w:val="24"/>
        </w:rPr>
        <w:t>Valvular</w:t>
      </w:r>
      <w:proofErr w:type="spellEnd"/>
      <w:r w:rsidRPr="00946C24">
        <w:rPr>
          <w:rFonts w:ascii="Calibri Light" w:hAnsi="Calibri Light" w:cs="Calibri Light"/>
          <w:sz w:val="24"/>
          <w:szCs w:val="24"/>
        </w:rPr>
        <w:t xml:space="preserve"> heart disease</w:t>
      </w:r>
    </w:p>
    <w:p w14:paraId="6491FC81"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Conditions after heart surgery</w:t>
      </w:r>
    </w:p>
    <w:p w14:paraId="4F90C604"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Ischemic heart disease</w:t>
      </w:r>
    </w:p>
    <w:p w14:paraId="0009698A"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Raynaud's disease</w:t>
      </w:r>
    </w:p>
    <w:p w14:paraId="04227DB2"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Polyneuropathies</w:t>
      </w:r>
    </w:p>
    <w:p w14:paraId="3A3CCFBC"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Pregnancy</w:t>
      </w:r>
    </w:p>
    <w:p w14:paraId="49FA3E06"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Vasculitis</w:t>
      </w:r>
    </w:p>
    <w:p w14:paraId="202A54EF"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Hyperhidrosis - heavy perspiration</w:t>
      </w:r>
    </w:p>
    <w:p w14:paraId="68695BDF" w14:textId="31D90B23" w:rsidR="00262D96" w:rsidRPr="00B32AA0" w:rsidRDefault="00262D96" w:rsidP="00B32AA0">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Diabetes</w:t>
      </w:r>
      <w:r w:rsidR="00B32AA0" w:rsidRPr="00B32AA0">
        <w:rPr>
          <w:rFonts w:ascii="Calibri Light" w:hAnsi="Calibri Light" w:cs="Calibri Light"/>
          <w:sz w:val="24"/>
          <w:szCs w:val="24"/>
        </w:rPr>
        <w:br w:type="page"/>
      </w:r>
    </w:p>
    <w:p w14:paraId="5C2E880A" w14:textId="77777777" w:rsidR="00262D96" w:rsidRPr="00946C24" w:rsidRDefault="00262D96" w:rsidP="00262D96">
      <w:pPr>
        <w:jc w:val="both"/>
        <w:rPr>
          <w:rFonts w:ascii="Calibri Light" w:hAnsi="Calibri Light" w:cs="Calibri Light"/>
          <w:bCs/>
          <w:sz w:val="24"/>
          <w:szCs w:val="24"/>
        </w:rPr>
      </w:pPr>
      <w:r w:rsidRPr="00946C24">
        <w:rPr>
          <w:rFonts w:ascii="Calibri Light" w:hAnsi="Calibri Light" w:cs="Calibri Light"/>
          <w:bCs/>
          <w:sz w:val="24"/>
          <w:szCs w:val="24"/>
        </w:rPr>
        <w:t xml:space="preserve">This list may not be all inclusive, so if you have any </w:t>
      </w:r>
      <w:proofErr w:type="gramStart"/>
      <w:r w:rsidRPr="00946C24">
        <w:rPr>
          <w:rFonts w:ascii="Calibri Light" w:hAnsi="Calibri Light" w:cs="Calibri Light"/>
          <w:bCs/>
          <w:sz w:val="24"/>
          <w:szCs w:val="24"/>
        </w:rPr>
        <w:t>particular health</w:t>
      </w:r>
      <w:proofErr w:type="gramEnd"/>
      <w:r w:rsidRPr="00946C24">
        <w:rPr>
          <w:rFonts w:ascii="Calibri Light" w:hAnsi="Calibri Light" w:cs="Calibri Light"/>
          <w:bCs/>
          <w:sz w:val="24"/>
          <w:szCs w:val="24"/>
        </w:rPr>
        <w:t xml:space="preserve"> problem which you believe would preclude you from participating please check with your physician before participating.</w:t>
      </w:r>
    </w:p>
    <w:p w14:paraId="0025DA0D" w14:textId="77777777" w:rsidR="00262D96" w:rsidRPr="00946C24" w:rsidRDefault="00262D96" w:rsidP="00262D96">
      <w:pPr>
        <w:spacing w:before="120"/>
        <w:rPr>
          <w:rFonts w:ascii="Calibri Light" w:hAnsi="Calibri Light" w:cs="Calibri Light"/>
          <w:b/>
          <w:bCs/>
          <w:sz w:val="24"/>
          <w:szCs w:val="24"/>
          <w:u w:val="single"/>
        </w:rPr>
      </w:pPr>
      <w:r w:rsidRPr="00946C24">
        <w:rPr>
          <w:rFonts w:ascii="Calibri Light" w:hAnsi="Calibri Light" w:cs="Calibri Light"/>
          <w:b/>
          <w:bCs/>
          <w:sz w:val="24"/>
          <w:szCs w:val="24"/>
          <w:u w:val="single"/>
        </w:rPr>
        <w:t xml:space="preserve">About </w:t>
      </w:r>
      <w:proofErr w:type="gramStart"/>
      <w:r w:rsidRPr="00946C24">
        <w:rPr>
          <w:rFonts w:ascii="Calibri Light" w:hAnsi="Calibri Light" w:cs="Calibri Light"/>
          <w:b/>
          <w:bCs/>
          <w:sz w:val="24"/>
          <w:szCs w:val="24"/>
          <w:u w:val="single"/>
        </w:rPr>
        <w:t>The</w:t>
      </w:r>
      <w:proofErr w:type="gramEnd"/>
      <w:r w:rsidRPr="00946C24">
        <w:rPr>
          <w:rFonts w:ascii="Calibri Light" w:hAnsi="Calibri Light" w:cs="Calibri Light"/>
          <w:b/>
          <w:bCs/>
          <w:sz w:val="24"/>
          <w:szCs w:val="24"/>
          <w:u w:val="single"/>
        </w:rPr>
        <w:t xml:space="preserve"> Treatment:</w:t>
      </w:r>
    </w:p>
    <w:p w14:paraId="472AE636"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You should only wear your undergarments.  Men (underwear).  Women (underwear and bra)</w:t>
      </w:r>
    </w:p>
    <w:p w14:paraId="53CE7604"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We will provide you with a robe, socks, cotton gloves, a towel and the appropriate footwear.</w:t>
      </w:r>
    </w:p>
    <w:p w14:paraId="32925BDC"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Please ensure that you are completely dry.  You are about to be exposed to extremely cold temperatures and therefore you cannot have any water on your body.  This includes perspiration.</w:t>
      </w:r>
    </w:p>
    <w:p w14:paraId="33DAC9AF"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 xml:space="preserve">Watches, jewelry and piercing(s) must be removed before entering the </w:t>
      </w:r>
      <w:proofErr w:type="spellStart"/>
      <w:r w:rsidRPr="00946C24">
        <w:rPr>
          <w:rFonts w:ascii="Calibri Light" w:hAnsi="Calibri Light" w:cs="Calibri Light"/>
          <w:sz w:val="24"/>
          <w:szCs w:val="24"/>
        </w:rPr>
        <w:t>cryo</w:t>
      </w:r>
      <w:proofErr w:type="spellEnd"/>
      <w:r w:rsidRPr="00946C24">
        <w:rPr>
          <w:rFonts w:ascii="Calibri Light" w:hAnsi="Calibri Light" w:cs="Calibri Light"/>
          <w:sz w:val="24"/>
          <w:szCs w:val="24"/>
        </w:rPr>
        <w:t xml:space="preserve"> sauna. </w:t>
      </w:r>
    </w:p>
    <w:p w14:paraId="6B781257" w14:textId="77777777" w:rsidR="00262D96" w:rsidRPr="00946C24" w:rsidRDefault="00262D96" w:rsidP="00262D96">
      <w:pPr>
        <w:autoSpaceDE/>
        <w:autoSpaceDN/>
        <w:spacing w:before="120"/>
        <w:rPr>
          <w:rFonts w:ascii="Calibri Light" w:hAnsi="Calibri Light" w:cs="Calibri Light"/>
          <w:b/>
          <w:bCs/>
          <w:sz w:val="24"/>
          <w:szCs w:val="24"/>
          <w:u w:val="single"/>
        </w:rPr>
      </w:pPr>
      <w:r w:rsidRPr="00946C24">
        <w:rPr>
          <w:rFonts w:ascii="Calibri Light" w:hAnsi="Calibri Light" w:cs="Calibri Light"/>
          <w:b/>
          <w:bCs/>
          <w:sz w:val="24"/>
          <w:szCs w:val="24"/>
          <w:u w:val="single"/>
        </w:rPr>
        <w:t>Behavior during the Treatment:</w:t>
      </w:r>
    </w:p>
    <w:p w14:paraId="786496A7"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 xml:space="preserve">Treatments are limited to 3 minutes per session. </w:t>
      </w:r>
    </w:p>
    <w:p w14:paraId="45F47908"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During the treatment, you must avoid inhaling the nitrogen fumes.   While non-toxic, the fumes are devoid of oxygen and may cause fainting.  Avoiding the fumes can be simply accomplished by keeping your head above the chamber.</w:t>
      </w:r>
    </w:p>
    <w:p w14:paraId="4ED40531" w14:textId="77777777" w:rsidR="00262D96" w:rsidRPr="00946C24" w:rsidRDefault="00262D96" w:rsidP="00262D96">
      <w:pPr>
        <w:numPr>
          <w:ilvl w:val="0"/>
          <w:numId w:val="1"/>
        </w:numPr>
        <w:tabs>
          <w:tab w:val="left" w:pos="720"/>
        </w:tabs>
        <w:ind w:hanging="720"/>
        <w:rPr>
          <w:rFonts w:ascii="Calibri Light" w:hAnsi="Calibri Light" w:cs="Calibri Light"/>
          <w:sz w:val="24"/>
          <w:szCs w:val="24"/>
        </w:rPr>
      </w:pPr>
      <w:r w:rsidRPr="00946C24">
        <w:rPr>
          <w:rFonts w:ascii="Calibri Light" w:hAnsi="Calibri Light" w:cs="Calibri Light"/>
          <w:sz w:val="24"/>
          <w:szCs w:val="24"/>
        </w:rPr>
        <w:t xml:space="preserve">During treatment, you must keep your hands visible to the operator at the upper rim of the chamber as instructed. </w:t>
      </w:r>
    </w:p>
    <w:p w14:paraId="36D8081C" w14:textId="77777777" w:rsidR="00262D96" w:rsidRPr="00946C24" w:rsidRDefault="00262D96" w:rsidP="00262D96">
      <w:pPr>
        <w:numPr>
          <w:ilvl w:val="0"/>
          <w:numId w:val="1"/>
        </w:numPr>
        <w:ind w:hanging="720"/>
        <w:rPr>
          <w:rFonts w:ascii="Calibri Light" w:hAnsi="Calibri Light" w:cs="Calibri Light"/>
          <w:sz w:val="24"/>
          <w:szCs w:val="24"/>
        </w:rPr>
      </w:pPr>
      <w:r w:rsidRPr="00946C24">
        <w:rPr>
          <w:rFonts w:ascii="Calibri Light" w:hAnsi="Calibri Light" w:cs="Calibri Light"/>
          <w:sz w:val="24"/>
          <w:szCs w:val="24"/>
        </w:rPr>
        <w:t xml:space="preserve">You may end the procedure at any time if you experience any problems or anxiety. </w:t>
      </w:r>
    </w:p>
    <w:p w14:paraId="18BBF5D0" w14:textId="77777777" w:rsidR="00262D96" w:rsidRPr="00946C24" w:rsidRDefault="00262D96" w:rsidP="00262D96">
      <w:pPr>
        <w:numPr>
          <w:ilvl w:val="0"/>
          <w:numId w:val="1"/>
        </w:numPr>
        <w:ind w:left="1440" w:hanging="1440"/>
        <w:rPr>
          <w:rFonts w:ascii="Calibri Light" w:hAnsi="Calibri Light" w:cs="Calibri Light"/>
          <w:sz w:val="24"/>
          <w:szCs w:val="24"/>
        </w:rPr>
      </w:pPr>
      <w:r w:rsidRPr="00946C24">
        <w:rPr>
          <w:rFonts w:ascii="Calibri Light" w:hAnsi="Calibri Light" w:cs="Calibri Light"/>
          <w:sz w:val="24"/>
          <w:szCs w:val="24"/>
        </w:rPr>
        <w:t xml:space="preserve">A person who is less than (18) years of age may not use whole body cryotherapy without parental consent; </w:t>
      </w:r>
    </w:p>
    <w:p w14:paraId="7DD1E5A8" w14:textId="77777777" w:rsidR="00262D96" w:rsidRPr="00946C24" w:rsidRDefault="00262D96" w:rsidP="00262D96">
      <w:pPr>
        <w:autoSpaceDE/>
        <w:autoSpaceDN/>
        <w:jc w:val="both"/>
        <w:rPr>
          <w:rFonts w:ascii="Calibri Light" w:hAnsi="Calibri Light" w:cs="Calibri Light"/>
          <w:b/>
          <w:bCs/>
          <w:sz w:val="24"/>
          <w:szCs w:val="24"/>
          <w:u w:val="single"/>
        </w:rPr>
      </w:pPr>
      <w:r w:rsidRPr="00946C24">
        <w:rPr>
          <w:rFonts w:ascii="Calibri Light" w:hAnsi="Calibri Light" w:cs="Calibri Light"/>
          <w:b/>
          <w:bCs/>
          <w:sz w:val="24"/>
          <w:szCs w:val="24"/>
          <w:u w:val="single"/>
        </w:rPr>
        <w:t xml:space="preserve">Risks of Cryotherapy: </w:t>
      </w:r>
    </w:p>
    <w:p w14:paraId="7864479A" w14:textId="77777777" w:rsidR="00262D96" w:rsidRPr="00946C24" w:rsidRDefault="00262D96" w:rsidP="00262D96">
      <w:pPr>
        <w:spacing w:before="120"/>
        <w:jc w:val="both"/>
        <w:rPr>
          <w:rFonts w:ascii="Calibri Light" w:hAnsi="Calibri Light" w:cs="Calibri Light"/>
          <w:sz w:val="24"/>
          <w:szCs w:val="24"/>
        </w:rPr>
      </w:pPr>
      <w:r w:rsidRPr="00946C24">
        <w:rPr>
          <w:rFonts w:ascii="Calibri Light" w:hAnsi="Calibri Light" w:cs="Calibri Light"/>
          <w:sz w:val="24"/>
          <w:szCs w:val="24"/>
        </w:rPr>
        <w:t xml:space="preserve">Fluctuations in blood pressure (due to peripheral vasoconstriction, blood pressure may briefly increase by up to 10 points </w:t>
      </w:r>
      <w:proofErr w:type="spellStart"/>
      <w:r w:rsidRPr="00946C24">
        <w:rPr>
          <w:rFonts w:ascii="Calibri Light" w:hAnsi="Calibri Light" w:cs="Calibri Light"/>
          <w:sz w:val="24"/>
          <w:szCs w:val="24"/>
        </w:rPr>
        <w:t>systolically</w:t>
      </w:r>
      <w:proofErr w:type="spellEnd"/>
      <w:r w:rsidRPr="00946C24">
        <w:rPr>
          <w:rFonts w:ascii="Calibri Light" w:hAnsi="Calibri Light" w:cs="Calibri Light"/>
          <w:sz w:val="24"/>
          <w:szCs w:val="24"/>
        </w:rPr>
        <w:t xml:space="preserve"> during treatment. This effect should reverse after the end of the procedure, as peripheral circulation returns to normal), allergic reaction to extreme cold (rare), claustrophobia, anxiety, activation of some viral conditions (cold sores) etc. due to stimulation of the immune system. </w:t>
      </w:r>
    </w:p>
    <w:p w14:paraId="3A1BDC9A" w14:textId="77777777" w:rsidR="00262D96" w:rsidRPr="00946C24" w:rsidRDefault="00262D96" w:rsidP="00262D96">
      <w:pPr>
        <w:spacing w:before="120"/>
        <w:jc w:val="both"/>
        <w:rPr>
          <w:rFonts w:ascii="Calibri Light" w:hAnsi="Calibri Light" w:cs="Calibri Light"/>
          <w:sz w:val="24"/>
          <w:szCs w:val="24"/>
        </w:rPr>
      </w:pPr>
      <w:r w:rsidRPr="00946C24">
        <w:rPr>
          <w:rFonts w:ascii="Calibri Light" w:hAnsi="Calibri Light" w:cs="Calibri Light"/>
          <w:sz w:val="24"/>
          <w:szCs w:val="24"/>
        </w:rPr>
        <w:t xml:space="preserve">In consideration for being permitted by Sports Recovery Lab of Haddonfield to participate in a Cryotherapy activity, I hereby waive </w:t>
      </w:r>
      <w:proofErr w:type="gramStart"/>
      <w:r w:rsidRPr="00946C24">
        <w:rPr>
          <w:rFonts w:ascii="Calibri Light" w:hAnsi="Calibri Light" w:cs="Calibri Light"/>
          <w:sz w:val="24"/>
          <w:szCs w:val="24"/>
        </w:rPr>
        <w:t>any and all</w:t>
      </w:r>
      <w:proofErr w:type="gramEnd"/>
      <w:r w:rsidRPr="00946C24">
        <w:rPr>
          <w:rFonts w:ascii="Calibri Light" w:hAnsi="Calibri Light" w:cs="Calibri Light"/>
          <w:sz w:val="24"/>
          <w:szCs w:val="24"/>
        </w:rPr>
        <w:t xml:space="preserve"> claims and damages for personal injury or death which may occur as a result of my participation. I understand and agree that:</w:t>
      </w:r>
    </w:p>
    <w:p w14:paraId="59EACAF3" w14:textId="77777777" w:rsidR="00262D96" w:rsidRPr="00946C24" w:rsidRDefault="00262D96" w:rsidP="00262D96">
      <w:pPr>
        <w:numPr>
          <w:ilvl w:val="0"/>
          <w:numId w:val="2"/>
        </w:numPr>
        <w:spacing w:before="120"/>
        <w:ind w:hanging="720"/>
        <w:jc w:val="both"/>
        <w:rPr>
          <w:rFonts w:ascii="Calibri Light" w:hAnsi="Calibri Light" w:cs="Calibri Light"/>
          <w:sz w:val="24"/>
          <w:szCs w:val="24"/>
        </w:rPr>
      </w:pPr>
      <w:r w:rsidRPr="00946C24">
        <w:rPr>
          <w:rFonts w:ascii="Calibri Light" w:hAnsi="Calibri Light" w:cs="Calibri Light"/>
          <w:sz w:val="24"/>
          <w:szCs w:val="24"/>
        </w:rPr>
        <w:t>This release is intended to discharge in advance Sports Recovery Lab in Haddonfield, its officers, employees and agents from and against all liability arising out of or connected in any way with my participation in these activities;</w:t>
      </w:r>
    </w:p>
    <w:p w14:paraId="1F789F4D" w14:textId="77777777" w:rsidR="00262D96" w:rsidRPr="00946C24" w:rsidRDefault="00262D96" w:rsidP="00262D96">
      <w:pPr>
        <w:numPr>
          <w:ilvl w:val="0"/>
          <w:numId w:val="2"/>
        </w:numPr>
        <w:spacing w:before="120"/>
        <w:ind w:hanging="720"/>
        <w:jc w:val="both"/>
        <w:rPr>
          <w:rFonts w:ascii="Calibri Light" w:hAnsi="Calibri Light" w:cs="Calibri Light"/>
          <w:sz w:val="24"/>
          <w:szCs w:val="24"/>
        </w:rPr>
      </w:pPr>
      <w:r w:rsidRPr="00946C24">
        <w:rPr>
          <w:rFonts w:ascii="Calibri Light" w:hAnsi="Calibri Light" w:cs="Calibri Light"/>
          <w:sz w:val="24"/>
          <w:szCs w:val="24"/>
        </w:rPr>
        <w:t xml:space="preserve">I hereby confirm that no warranty or guarantee, or other assurance, has been made to me </w:t>
      </w:r>
    </w:p>
    <w:p w14:paraId="71840A56" w14:textId="77777777" w:rsidR="00262D96" w:rsidRPr="00946C24" w:rsidRDefault="00262D96" w:rsidP="00262D96">
      <w:pPr>
        <w:numPr>
          <w:ilvl w:val="0"/>
          <w:numId w:val="2"/>
        </w:numPr>
        <w:spacing w:before="120"/>
        <w:ind w:hanging="720"/>
        <w:jc w:val="both"/>
        <w:rPr>
          <w:rFonts w:ascii="Calibri Light" w:hAnsi="Calibri Light" w:cs="Calibri Light"/>
          <w:sz w:val="24"/>
          <w:szCs w:val="24"/>
        </w:rPr>
      </w:pPr>
      <w:r w:rsidRPr="00946C24">
        <w:rPr>
          <w:rFonts w:ascii="Calibri Light" w:hAnsi="Calibri Light" w:cs="Calibri Light"/>
          <w:sz w:val="24"/>
          <w:szCs w:val="24"/>
        </w:rPr>
        <w:t xml:space="preserve">covering the results of the </w:t>
      </w:r>
      <w:proofErr w:type="spellStart"/>
      <w:r w:rsidRPr="00946C24">
        <w:rPr>
          <w:rFonts w:ascii="Calibri Light" w:hAnsi="Calibri Light" w:cs="Calibri Light"/>
          <w:sz w:val="24"/>
          <w:szCs w:val="24"/>
        </w:rPr>
        <w:t>cryo</w:t>
      </w:r>
      <w:proofErr w:type="spellEnd"/>
      <w:r w:rsidRPr="00946C24">
        <w:rPr>
          <w:rFonts w:ascii="Calibri Light" w:hAnsi="Calibri Light" w:cs="Calibri Light"/>
          <w:sz w:val="24"/>
          <w:szCs w:val="24"/>
        </w:rPr>
        <w:t xml:space="preserve"> process, and I hereby release, indemnify and hold harmless Sports Recovery Lab of Haddonfield, its officers, employees and agents, from all liabilities for injury or damage that may occur to me. I fully understand the administration of the process, including possible adverse reactions, side effects, or other possible complications. It is understood that this CONSENT is being given in advance of any administration of the process, and is being given by me voluntarily to use the equipment.</w:t>
      </w:r>
    </w:p>
    <w:p w14:paraId="718D7C60" w14:textId="77777777" w:rsidR="00262D96" w:rsidRPr="00946C24" w:rsidRDefault="00262D96" w:rsidP="00262D96">
      <w:pPr>
        <w:numPr>
          <w:ilvl w:val="0"/>
          <w:numId w:val="2"/>
        </w:numPr>
        <w:spacing w:before="120"/>
        <w:ind w:hanging="720"/>
        <w:jc w:val="both"/>
        <w:rPr>
          <w:rFonts w:ascii="Calibri Light" w:hAnsi="Calibri Light" w:cs="Calibri Light"/>
          <w:sz w:val="24"/>
          <w:szCs w:val="24"/>
        </w:rPr>
      </w:pPr>
      <w:r w:rsidRPr="00946C24">
        <w:rPr>
          <w:rFonts w:ascii="Calibri Light" w:hAnsi="Calibri Light" w:cs="Calibri Light"/>
          <w:sz w:val="24"/>
          <w:szCs w:val="24"/>
        </w:rPr>
        <w:t xml:space="preserve">Participation may involve risk of serious injury, illness, disability or death and may result not only </w:t>
      </w:r>
      <w:proofErr w:type="gramStart"/>
      <w:r w:rsidRPr="00946C24">
        <w:rPr>
          <w:rFonts w:ascii="Calibri Light" w:hAnsi="Calibri Light" w:cs="Calibri Light"/>
          <w:sz w:val="24"/>
          <w:szCs w:val="24"/>
        </w:rPr>
        <w:t>as a result of</w:t>
      </w:r>
      <w:proofErr w:type="gramEnd"/>
      <w:r w:rsidRPr="00946C24">
        <w:rPr>
          <w:rFonts w:ascii="Calibri Light" w:hAnsi="Calibri Light" w:cs="Calibri Light"/>
          <w:sz w:val="24"/>
          <w:szCs w:val="24"/>
        </w:rPr>
        <w:t xml:space="preserve"> my actions, negligence or inaction, but also from the action, negligence or inaction of others, including their owners, officers, employees or agents, may result from the conditions of the facilities or areas where such activities are being conducted;</w:t>
      </w:r>
    </w:p>
    <w:p w14:paraId="5BE967E2" w14:textId="77777777" w:rsidR="00262D96" w:rsidRPr="00946C24" w:rsidRDefault="00262D96" w:rsidP="00262D96">
      <w:pPr>
        <w:numPr>
          <w:ilvl w:val="0"/>
          <w:numId w:val="2"/>
        </w:numPr>
        <w:spacing w:before="120"/>
        <w:ind w:hanging="720"/>
        <w:jc w:val="both"/>
        <w:rPr>
          <w:rFonts w:ascii="Calibri Light" w:hAnsi="Calibri Light" w:cs="Calibri Light"/>
          <w:sz w:val="24"/>
          <w:szCs w:val="24"/>
        </w:rPr>
      </w:pPr>
      <w:r w:rsidRPr="00946C24">
        <w:rPr>
          <w:rFonts w:ascii="Calibri Light" w:hAnsi="Calibri Light" w:cs="Calibri Light"/>
          <w:sz w:val="24"/>
          <w:szCs w:val="24"/>
        </w:rPr>
        <w:t>Knowing the risks involved and the contraindications related, I nevertheless chose voluntarily to request permission to participate;</w:t>
      </w:r>
    </w:p>
    <w:p w14:paraId="2443306E" w14:textId="77777777" w:rsidR="00262D96" w:rsidRPr="00946C24" w:rsidRDefault="00262D96" w:rsidP="00262D96">
      <w:pPr>
        <w:numPr>
          <w:ilvl w:val="0"/>
          <w:numId w:val="2"/>
        </w:numPr>
        <w:spacing w:before="120"/>
        <w:ind w:hanging="720"/>
        <w:jc w:val="both"/>
        <w:rPr>
          <w:rFonts w:ascii="Calibri Light" w:hAnsi="Calibri Light" w:cs="Calibri Light"/>
          <w:sz w:val="24"/>
          <w:szCs w:val="24"/>
        </w:rPr>
      </w:pPr>
      <w:r w:rsidRPr="00946C24">
        <w:rPr>
          <w:rFonts w:ascii="Calibri Light" w:hAnsi="Calibri Light" w:cs="Calibri Light"/>
          <w:sz w:val="24"/>
          <w:szCs w:val="24"/>
        </w:rPr>
        <w:t>I will indemnify and hold harmless Sports Recovery Lab of Haddonfield, its owners, employees and agents from any loss, liability, damage, cost or expense, including litigation of any form, arising out of or connected in any manner with my participation in such activities;</w:t>
      </w:r>
    </w:p>
    <w:p w14:paraId="40A5B1F2" w14:textId="77777777" w:rsidR="00262D96" w:rsidRPr="00946C24" w:rsidRDefault="00262D96" w:rsidP="00262D96">
      <w:pPr>
        <w:numPr>
          <w:ilvl w:val="0"/>
          <w:numId w:val="2"/>
        </w:numPr>
        <w:spacing w:before="120"/>
        <w:ind w:hanging="720"/>
        <w:jc w:val="both"/>
        <w:rPr>
          <w:rFonts w:ascii="Calibri Light" w:hAnsi="Calibri Light" w:cs="Calibri Light"/>
          <w:sz w:val="24"/>
          <w:szCs w:val="24"/>
        </w:rPr>
      </w:pPr>
      <w:r w:rsidRPr="00946C24">
        <w:rPr>
          <w:rFonts w:ascii="Calibri Light" w:hAnsi="Calibri Light" w:cs="Calibri Light"/>
          <w:sz w:val="24"/>
          <w:szCs w:val="24"/>
        </w:rPr>
        <w:t>I am in good health and have no physical condition expressed in the 'Contraindications' or otherwise which would preclude me from safely participating in such activities; I have been advised that if I suffer from any medical condition or illness whatsoever, I am NOT TO USE the equipment without my doctor’s written permission.</w:t>
      </w:r>
    </w:p>
    <w:p w14:paraId="2FA85D6B" w14:textId="77777777" w:rsidR="00262D96" w:rsidRPr="00946C24" w:rsidRDefault="00262D96" w:rsidP="00262D96">
      <w:pPr>
        <w:numPr>
          <w:ilvl w:val="0"/>
          <w:numId w:val="2"/>
        </w:numPr>
        <w:spacing w:before="120"/>
        <w:ind w:hanging="720"/>
        <w:jc w:val="both"/>
        <w:rPr>
          <w:rFonts w:ascii="Calibri Light" w:hAnsi="Calibri Light" w:cs="Calibri Light"/>
          <w:sz w:val="24"/>
          <w:szCs w:val="24"/>
        </w:rPr>
      </w:pPr>
      <w:r w:rsidRPr="00946C24">
        <w:rPr>
          <w:rFonts w:ascii="Calibri Light" w:hAnsi="Calibri Light" w:cs="Calibri Light"/>
          <w:sz w:val="24"/>
          <w:szCs w:val="24"/>
        </w:rPr>
        <w:t xml:space="preserve">I understand and agree that this release is intended to be as broad and inclusive as permitted under </w:t>
      </w:r>
      <w:r w:rsidR="00EB2B0C">
        <w:rPr>
          <w:rFonts w:ascii="Calibri Light" w:hAnsi="Calibri Light" w:cs="Calibri Light"/>
          <w:sz w:val="24"/>
          <w:szCs w:val="24"/>
        </w:rPr>
        <w:t xml:space="preserve">New Jersey </w:t>
      </w:r>
      <w:r w:rsidRPr="00946C24">
        <w:rPr>
          <w:rFonts w:ascii="Calibri Light" w:hAnsi="Calibri Light" w:cs="Calibri Light"/>
          <w:sz w:val="24"/>
          <w:szCs w:val="24"/>
        </w:rPr>
        <w:t>law and that if any portion of this Liability, Medical Release and Indemnification Agreement should be determined to be invalid, it is my intent that the remaining provisions shall continue in full force and effect.</w:t>
      </w:r>
    </w:p>
    <w:p w14:paraId="691496CE" w14:textId="77777777" w:rsidR="00333922" w:rsidRDefault="00206192"/>
    <w:sectPr w:rsidR="00333922" w:rsidSect="00B32AA0">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F5FCA" w14:textId="77777777" w:rsidR="00206192" w:rsidRDefault="00206192" w:rsidP="001209FA">
      <w:r>
        <w:separator/>
      </w:r>
    </w:p>
  </w:endnote>
  <w:endnote w:type="continuationSeparator" w:id="0">
    <w:p w14:paraId="49E5B7E0" w14:textId="77777777" w:rsidR="00206192" w:rsidRDefault="00206192" w:rsidP="001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ndara">
    <w:panose1 w:val="020E0502030303020204"/>
    <w:charset w:val="00"/>
    <w:family w:val="auto"/>
    <w:pitch w:val="variable"/>
    <w:sig w:usb0="A00002EF" w:usb1="4000A44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94BA" w14:textId="77777777" w:rsidR="00C523F0" w:rsidRDefault="00C523F0" w:rsidP="003C39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9C4DF" w14:textId="77777777" w:rsidR="00C523F0" w:rsidRDefault="00C523F0" w:rsidP="00C523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415D" w14:textId="77777777" w:rsidR="00C523F0" w:rsidRDefault="00C523F0" w:rsidP="00C523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C20BB" w14:textId="77777777" w:rsidR="00206192" w:rsidRDefault="00206192" w:rsidP="001209FA">
      <w:r>
        <w:separator/>
      </w:r>
    </w:p>
  </w:footnote>
  <w:footnote w:type="continuationSeparator" w:id="0">
    <w:p w14:paraId="2BCFF092" w14:textId="77777777" w:rsidR="00206192" w:rsidRDefault="00206192" w:rsidP="00120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96E6" w14:textId="77777777" w:rsidR="001209FA" w:rsidRDefault="001209FA" w:rsidP="001209FA">
    <w:pPr>
      <w:pStyle w:val="Header"/>
      <w:jc w:val="center"/>
    </w:pPr>
    <w:r>
      <w:rPr>
        <w:rFonts w:ascii="Candara" w:hAnsi="Candara"/>
        <w:b/>
        <w:bCs/>
        <w:noProof/>
        <w:sz w:val="32"/>
        <w:szCs w:val="32"/>
        <w:lang w:eastAsia="zh-CN"/>
      </w:rPr>
      <w:drawing>
        <wp:inline distT="0" distB="0" distL="0" distR="0" wp14:anchorId="4619708E" wp14:editId="58FFCD01">
          <wp:extent cx="5058410" cy="1423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8410" cy="1423670"/>
                  </a:xfrm>
                  <a:prstGeom prst="rect">
                    <a:avLst/>
                  </a:prstGeom>
                  <a:noFill/>
                  <a:ln>
                    <a:noFill/>
                  </a:ln>
                </pic:spPr>
              </pic:pic>
            </a:graphicData>
          </a:graphic>
        </wp:inline>
      </w:drawing>
    </w:r>
  </w:p>
  <w:p w14:paraId="0FA3C97A" w14:textId="77777777" w:rsidR="001209FA" w:rsidRDefault="001209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9079" w14:textId="143015BA" w:rsidR="00C523F0" w:rsidRDefault="00C523F0" w:rsidP="00C523F0">
    <w:pPr>
      <w:pStyle w:val="Header"/>
      <w:jc w:val="center"/>
    </w:pPr>
    <w:r>
      <w:rPr>
        <w:rFonts w:ascii="Candara" w:hAnsi="Candara"/>
        <w:b/>
        <w:bCs/>
        <w:noProof/>
        <w:sz w:val="32"/>
        <w:szCs w:val="32"/>
        <w:lang w:eastAsia="zh-CN"/>
      </w:rPr>
      <w:drawing>
        <wp:inline distT="0" distB="0" distL="0" distR="0" wp14:anchorId="13BE3B2B" wp14:editId="03F095C0">
          <wp:extent cx="5058410"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8410"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5A5A"/>
    <w:multiLevelType w:val="hybridMultilevel"/>
    <w:tmpl w:val="D94239AC"/>
    <w:lvl w:ilvl="0" w:tplc="FFFFFFFF">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75840B42"/>
    <w:multiLevelType w:val="hybridMultilevel"/>
    <w:tmpl w:val="0D6E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drawingGridHorizontalSpacing w:val="10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96"/>
    <w:rsid w:val="001209FA"/>
    <w:rsid w:val="00206192"/>
    <w:rsid w:val="00262D96"/>
    <w:rsid w:val="006F2422"/>
    <w:rsid w:val="009E7922"/>
    <w:rsid w:val="00B32AA0"/>
    <w:rsid w:val="00C523F0"/>
    <w:rsid w:val="00DE1585"/>
    <w:rsid w:val="00EB2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0C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D96"/>
    <w:pPr>
      <w:widowControl w:val="0"/>
      <w:overflowPunct w:val="0"/>
      <w:autoSpaceDE w:val="0"/>
      <w:autoSpaceDN w:val="0"/>
      <w:adjustRightInd w:val="0"/>
    </w:pPr>
    <w:rPr>
      <w:rFonts w:ascii="Times New Roman" w:eastAsia="Times New Roman" w:hAnsi="Times New Roman" w:cs="Times New Roman"/>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9FA"/>
    <w:pPr>
      <w:tabs>
        <w:tab w:val="center" w:pos="4680"/>
        <w:tab w:val="right" w:pos="9360"/>
      </w:tabs>
    </w:pPr>
  </w:style>
  <w:style w:type="character" w:customStyle="1" w:styleId="HeaderChar">
    <w:name w:val="Header Char"/>
    <w:basedOn w:val="DefaultParagraphFont"/>
    <w:link w:val="Header"/>
    <w:uiPriority w:val="99"/>
    <w:rsid w:val="001209FA"/>
    <w:rPr>
      <w:rFonts w:ascii="Times New Roman" w:eastAsia="Times New Roman" w:hAnsi="Times New Roman" w:cs="Times New Roman"/>
      <w:kern w:val="28"/>
      <w:sz w:val="20"/>
      <w:szCs w:val="20"/>
      <w:lang w:eastAsia="en-US"/>
    </w:rPr>
  </w:style>
  <w:style w:type="paragraph" w:styleId="Footer">
    <w:name w:val="footer"/>
    <w:basedOn w:val="Normal"/>
    <w:link w:val="FooterChar"/>
    <w:uiPriority w:val="99"/>
    <w:unhideWhenUsed/>
    <w:rsid w:val="001209FA"/>
    <w:pPr>
      <w:tabs>
        <w:tab w:val="center" w:pos="4680"/>
        <w:tab w:val="right" w:pos="9360"/>
      </w:tabs>
    </w:pPr>
  </w:style>
  <w:style w:type="character" w:customStyle="1" w:styleId="FooterChar">
    <w:name w:val="Footer Char"/>
    <w:basedOn w:val="DefaultParagraphFont"/>
    <w:link w:val="Footer"/>
    <w:uiPriority w:val="99"/>
    <w:rsid w:val="001209FA"/>
    <w:rPr>
      <w:rFonts w:ascii="Times New Roman" w:eastAsia="Times New Roman" w:hAnsi="Times New Roman" w:cs="Times New Roman"/>
      <w:kern w:val="28"/>
      <w:sz w:val="20"/>
      <w:szCs w:val="20"/>
      <w:lang w:eastAsia="en-US"/>
    </w:rPr>
  </w:style>
  <w:style w:type="character" w:styleId="PageNumber">
    <w:name w:val="page number"/>
    <w:basedOn w:val="DefaultParagraphFont"/>
    <w:uiPriority w:val="99"/>
    <w:semiHidden/>
    <w:unhideWhenUsed/>
    <w:rsid w:val="00C5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1195</Words>
  <Characters>6814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Recover Lab</dc:creator>
  <cp:keywords/>
  <dc:description/>
  <cp:lastModifiedBy>Sports Recover Lab</cp:lastModifiedBy>
  <cp:revision>3</cp:revision>
  <cp:lastPrinted>2017-01-17T22:00:00Z</cp:lastPrinted>
  <dcterms:created xsi:type="dcterms:W3CDTF">2017-01-13T15:28:00Z</dcterms:created>
  <dcterms:modified xsi:type="dcterms:W3CDTF">2017-01-17T22:03:00Z</dcterms:modified>
</cp:coreProperties>
</file>